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Mujeres Influyentes COMPOL</w:t>
      </w:r>
      <w:r w:rsidDel="00000000" w:rsidR="00000000" w:rsidRPr="00000000">
        <w:rPr>
          <w:rtl w:val="0"/>
        </w:rPr>
      </w:r>
    </w:p>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Nombre y apellido de la candidata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zk5wr1u7bpb" w:id="3"/>
      <w:bookmarkEnd w:id="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jlfq7p5x442b" w:id="4"/>
      <w:bookmarkEnd w:id="4"/>
      <w:r w:rsidDel="00000000" w:rsidR="00000000" w:rsidRPr="00000000">
        <w:rPr>
          <w:rtl w:val="0"/>
        </w:rPr>
        <w:t xml:space="preserve">Lugar de nacimiento </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nzn4j6js73qb" w:id="5"/>
      <w:bookmarkEnd w:id="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itzpy5f9gu7w" w:id="6"/>
      <w:bookmarkEnd w:id="6"/>
      <w:r w:rsidDel="00000000" w:rsidR="00000000" w:rsidRPr="00000000">
        <w:rPr>
          <w:rtl w:val="0"/>
        </w:rPr>
        <w:t xml:space="preserve">Lugar de residencia </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7"/>
      <w:bookmarkEnd w:id="7"/>
      <w:r w:rsidDel="00000000" w:rsidR="00000000" w:rsidRPr="00000000">
        <w:rPr>
          <w:rtl w:val="0"/>
        </w:rPr>
        <w:t xml:space="preserve">Breve biografía</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8"/>
      <w:bookmarkEnd w:id="8"/>
      <w:r w:rsidDel="00000000" w:rsidR="00000000" w:rsidRPr="00000000">
        <w:rPr>
          <w:rtl w:val="0"/>
        </w:rPr>
        <w:t xml:space="preserve">¿Por qué merece obtener el galardón?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9"/>
      <w:bookmarkEnd w:id="9"/>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10"/>
      <w:bookmarkEnd w:id="10"/>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oaadwi0x7nq" w:id="11"/>
      <w:bookmarkEnd w:id="11"/>
      <w:r w:rsidDel="00000000" w:rsidR="00000000" w:rsidRPr="00000000">
        <w:rPr>
          <w:rtl w:val="0"/>
        </w:rPr>
        <w:t xml:space="preserve">Describa 3 principales éxitos y logros profesionales de la candidata, para ser considerados </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56a37t4d4j7h" w:id="12"/>
      <w:bookmarkEnd w:id="12"/>
      <w:r w:rsidDel="00000000" w:rsidR="00000000" w:rsidRPr="00000000">
        <w:rPr>
          <w:rtl w:val="0"/>
        </w:rPr>
        <w:t xml:space="preserve">¿Qué contribución(es) específica(s) ha dado esta persona a la industria política / democracia? </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kxryxfa38yt" w:id="13"/>
      <w:bookmarkEnd w:id="1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4"/>
      <w:bookmarkEnd w:id="14"/>
      <w:r w:rsidDel="00000000" w:rsidR="00000000" w:rsidRPr="00000000">
        <w:rPr>
          <w:rtl w:val="0"/>
        </w:rPr>
        <w:t xml:space="preserve">Links de respaldo  (Si hubiere)</w:t>
      </w:r>
      <w:r w:rsidDel="00000000" w:rsidR="00000000" w:rsidRPr="00000000">
        <w:rPr>
          <w:rtl w:val="0"/>
        </w:rPr>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br w:type="textWrapping"/>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Puede incluir aquí algún link a notas de prensa, videos o algún link relevante a la postulación. </w:t>
        <w:br w:type="textWrapping"/>
      </w: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5"/>
      <w:bookmarkEnd w:id="15"/>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w:t>
      </w:r>
      <w:r w:rsidDel="00000000" w:rsidR="00000000" w:rsidRPr="00000000">
        <w:rPr>
          <w:rFonts w:ascii="Calibri" w:cs="Calibri" w:eastAsia="Calibri" w:hAnsi="Calibri"/>
          <w:rtl w:val="0"/>
        </w:rPr>
        <w:t xml:space="preserve">Utilice este espacio muy sabiamente. Puede incluir notas de prensa, fotos, imágenes (Asegúrese de que cualquier dato a gráfico que incluya tenga una explicación). carta de recomendación, etc. </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